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B5" w:rsidRDefault="00DD5EB5" w:rsidP="00122852">
      <w:pPr>
        <w:shd w:val="clear" w:color="auto" w:fill="FFFFFF"/>
        <w:spacing w:after="0" w:line="312" w:lineRule="atLeast"/>
        <w:outlineLvl w:val="0"/>
        <w:rPr>
          <w:rFonts w:ascii="Arial Narrow" w:hAnsi="Arial Narrow"/>
          <w:b/>
          <w:bCs/>
          <w:color w:val="D70000"/>
          <w:kern w:val="36"/>
          <w:sz w:val="33"/>
          <w:szCs w:val="33"/>
          <w:lang w:eastAsia="ru-RU"/>
        </w:rPr>
      </w:pPr>
      <w:r w:rsidRPr="00122852">
        <w:rPr>
          <w:rFonts w:ascii="Arial Narrow" w:hAnsi="Arial Narrow"/>
          <w:b/>
          <w:bCs/>
          <w:color w:val="D70000"/>
          <w:kern w:val="36"/>
          <w:sz w:val="33"/>
          <w:szCs w:val="33"/>
          <w:lang w:eastAsia="ru-RU"/>
        </w:rPr>
        <w:t>Технический райдер группы «Ботаника»</w:t>
      </w:r>
    </w:p>
    <w:p w:rsidR="00DD5EB5" w:rsidRDefault="00DD5EB5" w:rsidP="00122852">
      <w:pPr>
        <w:shd w:val="clear" w:color="auto" w:fill="FFFFFF"/>
        <w:spacing w:after="0" w:line="312" w:lineRule="atLeast"/>
        <w:outlineLvl w:val="0"/>
        <w:rPr>
          <w:rFonts w:ascii="Arial Narrow" w:hAnsi="Arial Narrow"/>
          <w:b/>
          <w:bCs/>
          <w:color w:val="D70000"/>
          <w:kern w:val="36"/>
          <w:sz w:val="33"/>
          <w:szCs w:val="33"/>
          <w:lang w:eastAsia="ru-RU"/>
        </w:rPr>
      </w:pPr>
    </w:p>
    <w:p w:rsidR="00DD5EB5" w:rsidRPr="008216A2" w:rsidRDefault="00DD5EB5" w:rsidP="003D0CC3">
      <w:pPr>
        <w:spacing w:line="300" w:lineRule="atLeast"/>
        <w:ind w:firstLine="620"/>
        <w:jc w:val="both"/>
        <w:rPr>
          <w:rFonts w:cs="David"/>
          <w:b/>
          <w:color w:val="002060"/>
          <w:sz w:val="20"/>
          <w:lang w:bidi="he-IL"/>
        </w:rPr>
      </w:pPr>
      <w:r w:rsidRPr="008216A2">
        <w:rPr>
          <w:rFonts w:cs="David"/>
          <w:b/>
          <w:color w:val="002060"/>
          <w:sz w:val="20"/>
          <w:lang w:bidi="he-IL"/>
        </w:rPr>
        <w:t>Технический   райдер    является     неотъемлемой       частью    договора   о  проведении    концерта      группы.</w:t>
      </w:r>
    </w:p>
    <w:p w:rsidR="00DD5EB5" w:rsidRPr="008216A2" w:rsidRDefault="00DD5EB5" w:rsidP="003D0CC3">
      <w:pPr>
        <w:spacing w:line="300" w:lineRule="atLeast"/>
        <w:ind w:firstLine="620"/>
        <w:jc w:val="both"/>
        <w:rPr>
          <w:rFonts w:cs="David"/>
          <w:b/>
          <w:color w:val="002060"/>
          <w:sz w:val="20"/>
          <w:lang w:bidi="he-IL"/>
        </w:rPr>
      </w:pPr>
      <w:r w:rsidRPr="008216A2">
        <w:rPr>
          <w:rFonts w:cs="David"/>
          <w:b/>
          <w:color w:val="002060"/>
          <w:sz w:val="20"/>
          <w:lang w:bidi="he-IL"/>
        </w:rPr>
        <w:t>В  случае   невыпол</w:t>
      </w:r>
      <w:bookmarkStart w:id="0" w:name="_GoBack"/>
      <w:bookmarkEnd w:id="0"/>
      <w:r w:rsidRPr="008216A2">
        <w:rPr>
          <w:rFonts w:cs="David"/>
          <w:b/>
          <w:color w:val="002060"/>
          <w:sz w:val="20"/>
          <w:lang w:bidi="he-IL"/>
        </w:rPr>
        <w:t>нения       позиций          технического райдера      группа         имеет       право      отменить      концерт в   любое    время без возврата предоплаты за концерт.</w:t>
      </w:r>
    </w:p>
    <w:p w:rsidR="00DD5EB5" w:rsidRPr="008216A2" w:rsidRDefault="00DD5EB5" w:rsidP="003D0CC3">
      <w:pPr>
        <w:rPr>
          <w:rFonts w:cs="David"/>
          <w:b/>
          <w:color w:val="002060"/>
          <w:sz w:val="20"/>
          <w:lang w:bidi="he-IL"/>
        </w:rPr>
      </w:pPr>
      <w:r w:rsidRPr="008216A2">
        <w:rPr>
          <w:rFonts w:cs="David"/>
          <w:b/>
          <w:color w:val="002060"/>
          <w:sz w:val="20"/>
          <w:lang w:bidi="he-IL"/>
        </w:rPr>
        <w:t xml:space="preserve">Технический райдер должен быть согласован    со   звукорежиссёром группы   не  позднее,  чем за  неделю   до   выезда   группы на место проведения концерта. </w:t>
      </w:r>
    </w:p>
    <w:p w:rsidR="00DD5EB5" w:rsidRPr="008216A2" w:rsidRDefault="00DD5EB5" w:rsidP="003D0CC3">
      <w:pPr>
        <w:shd w:val="clear" w:color="auto" w:fill="FFFFFF"/>
        <w:spacing w:after="0" w:line="312" w:lineRule="atLeast"/>
        <w:outlineLvl w:val="0"/>
        <w:rPr>
          <w:rFonts w:cs="David"/>
          <w:b/>
          <w:color w:val="002060"/>
          <w:sz w:val="20"/>
          <w:lang w:bidi="he-IL"/>
        </w:rPr>
      </w:pPr>
      <w:r w:rsidRPr="008216A2">
        <w:rPr>
          <w:rFonts w:cs="David"/>
          <w:b/>
          <w:color w:val="002060"/>
          <w:sz w:val="20"/>
          <w:lang w:bidi="he-IL"/>
        </w:rPr>
        <w:t>На площадке необходимо наличие местного звукорежиссёра, знакомого  со  всей  коммутацией и спецификацией оборудования, он должен находиться на площадке с момента прибытия группы и до конца концерта.</w:t>
      </w:r>
    </w:p>
    <w:p w:rsidR="00DD5EB5" w:rsidRPr="00122852" w:rsidRDefault="00DD5EB5" w:rsidP="003D0CC3">
      <w:pPr>
        <w:shd w:val="clear" w:color="auto" w:fill="FFFFFF"/>
        <w:spacing w:after="0" w:line="312" w:lineRule="atLeast"/>
        <w:outlineLvl w:val="0"/>
        <w:rPr>
          <w:rFonts w:ascii="Arial Narrow" w:hAnsi="Arial Narrow"/>
          <w:b/>
          <w:bCs/>
          <w:color w:val="D70000"/>
          <w:kern w:val="36"/>
          <w:sz w:val="33"/>
          <w:szCs w:val="33"/>
          <w:lang w:eastAsia="ru-RU"/>
        </w:rPr>
      </w:pPr>
    </w:p>
    <w:p w:rsidR="00DD5EB5" w:rsidRDefault="00DD5EB5" w:rsidP="00122852">
      <w:pPr>
        <w:shd w:val="clear" w:color="auto" w:fill="FFFFFF"/>
        <w:spacing w:after="0" w:line="312" w:lineRule="atLeast"/>
        <w:outlineLvl w:val="1"/>
        <w:rPr>
          <w:rFonts w:ascii="Verdana" w:hAnsi="Verdana"/>
          <w:b/>
          <w:bCs/>
          <w:i/>
          <w:iCs/>
          <w:color w:val="000000"/>
          <w:sz w:val="17"/>
          <w:szCs w:val="17"/>
          <w:lang w:eastAsia="ru-RU"/>
        </w:rPr>
      </w:pPr>
    </w:p>
    <w:p w:rsidR="00DD5EB5" w:rsidRPr="001B3268" w:rsidRDefault="00DD5EB5" w:rsidP="003D0CC3">
      <w:pPr>
        <w:pStyle w:val="ListParagraph"/>
        <w:numPr>
          <w:ilvl w:val="0"/>
          <w:numId w:val="11"/>
        </w:numPr>
        <w:shd w:val="clear" w:color="auto" w:fill="FFFFFF"/>
        <w:spacing w:after="0" w:line="312" w:lineRule="atLeast"/>
        <w:outlineLvl w:val="1"/>
        <w:rPr>
          <w:b/>
        </w:rPr>
      </w:pPr>
      <w:r w:rsidRPr="001B3268">
        <w:rPr>
          <w:b/>
        </w:rPr>
        <w:t>P.A. Элементы портальной акустической системы (P.A.) должны располагаться и быть отстроены таким образом, чтобы обеспечивать равномерное звуковое давление (100db) и схожую АЧХ во всём зрительном зале, включая ложи и балкон, если таковые имеются.</w:t>
      </w:r>
    </w:p>
    <w:p w:rsidR="00DD5EB5" w:rsidRPr="001B3268" w:rsidRDefault="00DD5EB5" w:rsidP="003D0CC3">
      <w:pPr>
        <w:pStyle w:val="ListParagraph"/>
        <w:shd w:val="clear" w:color="auto" w:fill="FFFFFF"/>
        <w:spacing w:after="0" w:line="312" w:lineRule="atLeast"/>
        <w:outlineLvl w:val="1"/>
        <w:rPr>
          <w:b/>
        </w:rPr>
      </w:pPr>
    </w:p>
    <w:p w:rsidR="00DD5EB5" w:rsidRPr="001B3268" w:rsidRDefault="00DD5EB5" w:rsidP="003D0CC3">
      <w:pPr>
        <w:pStyle w:val="ListParagraph"/>
        <w:numPr>
          <w:ilvl w:val="0"/>
          <w:numId w:val="11"/>
        </w:numPr>
        <w:shd w:val="clear" w:color="auto" w:fill="FFFFFF"/>
        <w:spacing w:after="0" w:line="312" w:lineRule="atLeast"/>
        <w:outlineLvl w:val="1"/>
        <w:rPr>
          <w:b/>
        </w:rPr>
      </w:pPr>
      <w:r w:rsidRPr="001B3268">
        <w:rPr>
          <w:b/>
          <w:lang w:val="en-US"/>
        </w:rPr>
        <w:t>F</w:t>
      </w:r>
      <w:r w:rsidRPr="001B3268">
        <w:rPr>
          <w:b/>
        </w:rPr>
        <w:t>.</w:t>
      </w:r>
      <w:r w:rsidRPr="001B3268">
        <w:rPr>
          <w:b/>
          <w:lang w:val="en-US"/>
        </w:rPr>
        <w:t>O</w:t>
      </w:r>
      <w:r w:rsidRPr="001B3268">
        <w:rPr>
          <w:b/>
        </w:rPr>
        <w:t>.</w:t>
      </w:r>
      <w:r w:rsidRPr="001B3268">
        <w:rPr>
          <w:b/>
          <w:lang w:val="en-US"/>
        </w:rPr>
        <w:t>H</w:t>
      </w:r>
      <w:r w:rsidRPr="001B3268">
        <w:rPr>
          <w:b/>
        </w:rPr>
        <w:t xml:space="preserve">. Микшерный пульт не менее 16  каналов, 6 </w:t>
      </w:r>
      <w:r w:rsidRPr="001B3268">
        <w:rPr>
          <w:b/>
          <w:lang w:val="en-US"/>
        </w:rPr>
        <w:t>AUX</w:t>
      </w:r>
      <w:r w:rsidRPr="001B3268">
        <w:rPr>
          <w:b/>
        </w:rPr>
        <w:t xml:space="preserve"> отборов, переключаемых в </w:t>
      </w:r>
      <w:r w:rsidRPr="001B3268">
        <w:rPr>
          <w:b/>
          <w:lang w:val="en-US"/>
        </w:rPr>
        <w:t>PRE</w:t>
      </w:r>
      <w:r w:rsidRPr="001B3268">
        <w:rPr>
          <w:b/>
        </w:rPr>
        <w:t>/</w:t>
      </w:r>
      <w:r w:rsidRPr="001B3268">
        <w:rPr>
          <w:b/>
          <w:lang w:val="en-US"/>
        </w:rPr>
        <w:t>POST</w:t>
      </w:r>
      <w:r w:rsidRPr="001B3268">
        <w:rPr>
          <w:b/>
        </w:rPr>
        <w:t xml:space="preserve"> </w:t>
      </w:r>
      <w:r w:rsidRPr="001B3268">
        <w:rPr>
          <w:b/>
          <w:lang w:val="en-US"/>
        </w:rPr>
        <w:t>fader</w:t>
      </w:r>
      <w:r w:rsidRPr="001B3268">
        <w:rPr>
          <w:b/>
        </w:rPr>
        <w:t>. Возможно использование цифровых консолей. Необходимо согласование модели пульта  со звукорежиссером группы! Пульт должен находиться в центре зрительного зала.</w:t>
      </w:r>
    </w:p>
    <w:p w:rsidR="00DD5EB5" w:rsidRPr="001B3268" w:rsidRDefault="00DD5EB5" w:rsidP="0016170D">
      <w:pPr>
        <w:pStyle w:val="ListParagraph"/>
        <w:rPr>
          <w:b/>
        </w:rPr>
      </w:pPr>
    </w:p>
    <w:p w:rsidR="00DD5EB5" w:rsidRPr="001B3268" w:rsidRDefault="00DD5EB5" w:rsidP="003D0CC3">
      <w:pPr>
        <w:pStyle w:val="ListParagraph"/>
        <w:numPr>
          <w:ilvl w:val="0"/>
          <w:numId w:val="11"/>
        </w:numPr>
        <w:shd w:val="clear" w:color="auto" w:fill="FFFFFF"/>
        <w:spacing w:after="0" w:line="312" w:lineRule="atLeast"/>
        <w:outlineLvl w:val="1"/>
        <w:rPr>
          <w:b/>
        </w:rPr>
      </w:pPr>
      <w:r w:rsidRPr="001B3268">
        <w:rPr>
          <w:b/>
          <w:lang w:val="en-US"/>
        </w:rPr>
        <w:t>EQ</w:t>
      </w:r>
      <w:r w:rsidRPr="001B3268">
        <w:rPr>
          <w:b/>
        </w:rPr>
        <w:t>. 1 стерео 31-полосный эквалайзер, включенный на мастер-выходы пульта, 31-полосные эквалайзера в каждой мониторной и подзвучивающей группе.</w:t>
      </w:r>
    </w:p>
    <w:p w:rsidR="00DD5EB5" w:rsidRPr="001B3268" w:rsidRDefault="00DD5EB5" w:rsidP="00813B3D">
      <w:pPr>
        <w:pStyle w:val="ListParagraph"/>
        <w:rPr>
          <w:b/>
        </w:rPr>
      </w:pPr>
    </w:p>
    <w:p w:rsidR="00DD5EB5" w:rsidRPr="001B3268" w:rsidRDefault="00DD5EB5" w:rsidP="003D0CC3">
      <w:pPr>
        <w:pStyle w:val="ListParagraph"/>
        <w:numPr>
          <w:ilvl w:val="0"/>
          <w:numId w:val="11"/>
        </w:numPr>
        <w:shd w:val="clear" w:color="auto" w:fill="FFFFFF"/>
        <w:spacing w:after="0" w:line="312" w:lineRule="atLeast"/>
        <w:outlineLvl w:val="1"/>
        <w:rPr>
          <w:b/>
        </w:rPr>
      </w:pPr>
      <w:r w:rsidRPr="001B3268">
        <w:rPr>
          <w:b/>
        </w:rPr>
        <w:t xml:space="preserve">Динамическая обработка. 8 каналов компрессор-лимитер типа </w:t>
      </w:r>
      <w:r w:rsidRPr="001B3268">
        <w:rPr>
          <w:b/>
          <w:lang w:val="en-US"/>
        </w:rPr>
        <w:t>Klark</w:t>
      </w:r>
      <w:r w:rsidRPr="001B3268">
        <w:rPr>
          <w:b/>
        </w:rPr>
        <w:t xml:space="preserve">, </w:t>
      </w:r>
      <w:r w:rsidRPr="001B3268">
        <w:rPr>
          <w:b/>
          <w:lang w:val="en-US"/>
        </w:rPr>
        <w:t>DBX</w:t>
      </w:r>
      <w:r w:rsidRPr="001B3268">
        <w:rPr>
          <w:b/>
        </w:rPr>
        <w:t xml:space="preserve">, </w:t>
      </w:r>
      <w:r w:rsidRPr="001B3268">
        <w:rPr>
          <w:b/>
          <w:lang w:val="en-US"/>
        </w:rPr>
        <w:t>Drawmer</w:t>
      </w:r>
      <w:r w:rsidRPr="001B3268">
        <w:rPr>
          <w:b/>
        </w:rPr>
        <w:t xml:space="preserve">,             4 канала гейта типа </w:t>
      </w:r>
      <w:r w:rsidRPr="001B3268">
        <w:rPr>
          <w:b/>
          <w:lang w:val="en-US"/>
        </w:rPr>
        <w:t>Klark</w:t>
      </w:r>
      <w:r w:rsidRPr="001B3268">
        <w:rPr>
          <w:b/>
        </w:rPr>
        <w:t xml:space="preserve">, </w:t>
      </w:r>
      <w:r w:rsidRPr="001B3268">
        <w:rPr>
          <w:b/>
          <w:lang w:val="en-US"/>
        </w:rPr>
        <w:t>DBX</w:t>
      </w:r>
      <w:r w:rsidRPr="001B3268">
        <w:rPr>
          <w:b/>
        </w:rPr>
        <w:t xml:space="preserve">, </w:t>
      </w:r>
      <w:r w:rsidRPr="001B3268">
        <w:rPr>
          <w:b/>
          <w:lang w:val="en-US"/>
        </w:rPr>
        <w:t>Drawmer</w:t>
      </w:r>
      <w:r w:rsidRPr="001B3268">
        <w:rPr>
          <w:b/>
        </w:rPr>
        <w:t>.</w:t>
      </w:r>
    </w:p>
    <w:p w:rsidR="00DD5EB5" w:rsidRPr="001B3268" w:rsidRDefault="00DD5EB5" w:rsidP="00A5385F">
      <w:pPr>
        <w:pStyle w:val="ListParagraph"/>
        <w:rPr>
          <w:b/>
        </w:rPr>
      </w:pPr>
    </w:p>
    <w:p w:rsidR="00DD5EB5" w:rsidRPr="001B3268" w:rsidRDefault="00DD5EB5" w:rsidP="00A5385F">
      <w:pPr>
        <w:pStyle w:val="ListParagraph"/>
        <w:numPr>
          <w:ilvl w:val="0"/>
          <w:numId w:val="11"/>
        </w:numPr>
        <w:shd w:val="clear" w:color="auto" w:fill="FFFFFF"/>
        <w:spacing w:after="0" w:line="312" w:lineRule="atLeast"/>
        <w:outlineLvl w:val="1"/>
        <w:rPr>
          <w:b/>
          <w:lang w:val="en-US"/>
        </w:rPr>
      </w:pPr>
      <w:r w:rsidRPr="001B3268">
        <w:rPr>
          <w:b/>
        </w:rPr>
        <w:t xml:space="preserve">Эффекты. 2 процессора эффектов: </w:t>
      </w:r>
      <w:r w:rsidRPr="001B3268">
        <w:rPr>
          <w:b/>
          <w:lang w:val="en-US"/>
        </w:rPr>
        <w:t>PLATE</w:t>
      </w:r>
      <w:r w:rsidRPr="001B3268">
        <w:rPr>
          <w:b/>
        </w:rPr>
        <w:t>\</w:t>
      </w:r>
      <w:r w:rsidRPr="001B3268">
        <w:rPr>
          <w:b/>
          <w:lang w:val="en-US"/>
        </w:rPr>
        <w:t>ROOM</w:t>
      </w:r>
      <w:r w:rsidRPr="001B3268">
        <w:rPr>
          <w:b/>
        </w:rPr>
        <w:t xml:space="preserve">-  </w:t>
      </w:r>
      <w:r w:rsidRPr="001B3268">
        <w:rPr>
          <w:b/>
          <w:lang w:val="en-US"/>
        </w:rPr>
        <w:t>TC</w:t>
      </w:r>
      <w:r w:rsidRPr="001B3268">
        <w:rPr>
          <w:b/>
        </w:rPr>
        <w:t xml:space="preserve"> </w:t>
      </w:r>
      <w:r w:rsidRPr="001B3268">
        <w:rPr>
          <w:b/>
          <w:lang w:val="en-US"/>
        </w:rPr>
        <w:t>M</w:t>
      </w:r>
      <w:r w:rsidRPr="001B3268">
        <w:rPr>
          <w:b/>
        </w:rPr>
        <w:t>-</w:t>
      </w:r>
      <w:r w:rsidRPr="001B3268">
        <w:rPr>
          <w:b/>
          <w:lang w:val="en-US"/>
        </w:rPr>
        <w:t>ONE</w:t>
      </w:r>
      <w:r w:rsidRPr="001B3268">
        <w:rPr>
          <w:b/>
        </w:rPr>
        <w:t xml:space="preserve">/ </w:t>
      </w:r>
      <w:r w:rsidRPr="001B3268">
        <w:rPr>
          <w:b/>
          <w:lang w:val="en-US"/>
        </w:rPr>
        <w:t>Yamaha</w:t>
      </w:r>
      <w:r w:rsidRPr="001B3268">
        <w:rPr>
          <w:b/>
        </w:rPr>
        <w:t xml:space="preserve"> </w:t>
      </w:r>
      <w:r w:rsidRPr="001B3268">
        <w:rPr>
          <w:b/>
          <w:lang w:val="en-US"/>
        </w:rPr>
        <w:t>SPX</w:t>
      </w:r>
      <w:r w:rsidRPr="001B3268">
        <w:rPr>
          <w:b/>
        </w:rPr>
        <w:t xml:space="preserve">/ </w:t>
      </w:r>
      <w:r w:rsidRPr="001B3268">
        <w:rPr>
          <w:b/>
          <w:lang w:val="en-US"/>
        </w:rPr>
        <w:t>Lexicon</w:t>
      </w:r>
      <w:r w:rsidRPr="001B3268">
        <w:rPr>
          <w:b/>
        </w:rPr>
        <w:t xml:space="preserve"> </w:t>
      </w:r>
      <w:r w:rsidRPr="001B3268">
        <w:rPr>
          <w:b/>
          <w:lang w:val="en-US"/>
        </w:rPr>
        <w:t>PCM</w:t>
      </w:r>
      <w:r w:rsidRPr="001B3268">
        <w:rPr>
          <w:b/>
        </w:rPr>
        <w:t>-</w:t>
      </w:r>
      <w:r w:rsidRPr="001B3268">
        <w:rPr>
          <w:b/>
          <w:lang w:val="en-US"/>
        </w:rPr>
        <w:t>series</w:t>
      </w:r>
      <w:r w:rsidRPr="001B3268">
        <w:rPr>
          <w:b/>
        </w:rPr>
        <w:t xml:space="preserve">. </w:t>
      </w:r>
      <w:r w:rsidRPr="001B3268">
        <w:rPr>
          <w:b/>
          <w:lang w:val="en-US"/>
        </w:rPr>
        <w:t>DELAY- TC D-TWO.</w:t>
      </w:r>
    </w:p>
    <w:p w:rsidR="00DD5EB5" w:rsidRPr="001B3268" w:rsidRDefault="00DD5EB5" w:rsidP="00B37BB9">
      <w:pPr>
        <w:shd w:val="clear" w:color="auto" w:fill="FFFFFF"/>
        <w:spacing w:after="0" w:line="312" w:lineRule="atLeast"/>
        <w:outlineLvl w:val="1"/>
        <w:rPr>
          <w:b/>
          <w:lang w:val="en-US"/>
        </w:rPr>
      </w:pPr>
    </w:p>
    <w:p w:rsidR="00DD5EB5" w:rsidRPr="001B3268" w:rsidRDefault="00DD5EB5" w:rsidP="003D0CC3">
      <w:pPr>
        <w:pStyle w:val="ListParagraph"/>
        <w:numPr>
          <w:ilvl w:val="0"/>
          <w:numId w:val="11"/>
        </w:numPr>
        <w:shd w:val="clear" w:color="auto" w:fill="FFFFFF"/>
        <w:spacing w:after="0" w:line="312" w:lineRule="atLeast"/>
        <w:outlineLvl w:val="1"/>
        <w:rPr>
          <w:b/>
        </w:rPr>
      </w:pPr>
      <w:r w:rsidRPr="001B3268">
        <w:rPr>
          <w:b/>
          <w:lang w:val="en-US"/>
        </w:rPr>
        <w:t>Monitors</w:t>
      </w:r>
      <w:r w:rsidRPr="001B3268">
        <w:rPr>
          <w:b/>
        </w:rPr>
        <w:t>. Необходимо 4 линии мониторов, по два монитора в каждой. Количество мониторов  обговаривается в каждом конкретном случае со звукорежиссером группы.</w:t>
      </w:r>
    </w:p>
    <w:p w:rsidR="00DD5EB5" w:rsidRPr="001B3268" w:rsidRDefault="00DD5EB5" w:rsidP="00F05AFC">
      <w:pPr>
        <w:pStyle w:val="ListParagraph"/>
        <w:rPr>
          <w:b/>
        </w:rPr>
      </w:pPr>
    </w:p>
    <w:p w:rsidR="00DD5EB5" w:rsidRPr="001B3268" w:rsidRDefault="00DD5EB5" w:rsidP="00F05AFC">
      <w:pPr>
        <w:pStyle w:val="ListParagraph"/>
        <w:shd w:val="clear" w:color="auto" w:fill="FFFFFF"/>
        <w:spacing w:after="0" w:line="312" w:lineRule="atLeast"/>
        <w:outlineLvl w:val="1"/>
        <w:rPr>
          <w:b/>
        </w:rPr>
      </w:pPr>
      <w:r w:rsidRPr="001B3268">
        <w:rPr>
          <w:b/>
        </w:rPr>
        <w:t>1 линия-мониторы вокалиста</w:t>
      </w:r>
    </w:p>
    <w:p w:rsidR="00DD5EB5" w:rsidRPr="001B3268" w:rsidRDefault="00DD5EB5" w:rsidP="00122852">
      <w:pPr>
        <w:pStyle w:val="ListParagraph"/>
        <w:shd w:val="clear" w:color="auto" w:fill="FFFFFF"/>
        <w:spacing w:after="0" w:line="312" w:lineRule="atLeast"/>
        <w:outlineLvl w:val="1"/>
        <w:rPr>
          <w:b/>
        </w:rPr>
      </w:pPr>
      <w:r w:rsidRPr="001B3268">
        <w:rPr>
          <w:b/>
        </w:rPr>
        <w:t>2 линия-мониторы клавишника</w:t>
      </w:r>
    </w:p>
    <w:p w:rsidR="00DD5EB5" w:rsidRPr="001B3268" w:rsidRDefault="00DD5EB5" w:rsidP="00F05AFC">
      <w:pPr>
        <w:pStyle w:val="ListParagraph"/>
        <w:shd w:val="clear" w:color="auto" w:fill="FFFFFF"/>
        <w:spacing w:after="0" w:line="312" w:lineRule="atLeast"/>
        <w:outlineLvl w:val="1"/>
        <w:rPr>
          <w:b/>
        </w:rPr>
      </w:pPr>
      <w:r w:rsidRPr="001B3268">
        <w:rPr>
          <w:b/>
        </w:rPr>
        <w:t>3 линия-мониторы барабанщика</w:t>
      </w:r>
    </w:p>
    <w:p w:rsidR="00DD5EB5" w:rsidRPr="001B3268" w:rsidRDefault="00DD5EB5" w:rsidP="00F05AFC">
      <w:pPr>
        <w:shd w:val="clear" w:color="auto" w:fill="FFFFFF"/>
        <w:spacing w:after="0" w:line="312" w:lineRule="atLeast"/>
        <w:outlineLvl w:val="1"/>
        <w:rPr>
          <w:b/>
        </w:rPr>
      </w:pPr>
      <w:r w:rsidRPr="001B3268">
        <w:rPr>
          <w:b/>
        </w:rPr>
        <w:tab/>
        <w:t>4 линия-мониторы соло-гитарист</w:t>
      </w:r>
    </w:p>
    <w:p w:rsidR="00DD5EB5" w:rsidRPr="005337AD" w:rsidRDefault="00DD5EB5" w:rsidP="00F05AFC">
      <w:pPr>
        <w:shd w:val="clear" w:color="auto" w:fill="FFFFFF"/>
        <w:spacing w:after="0" w:line="312" w:lineRule="atLeast"/>
        <w:outlineLvl w:val="1"/>
      </w:pPr>
    </w:p>
    <w:p w:rsidR="00DD5EB5" w:rsidRPr="005337AD" w:rsidRDefault="00DD5EB5" w:rsidP="00F05AFC">
      <w:pPr>
        <w:shd w:val="clear" w:color="auto" w:fill="FFFFFF"/>
        <w:spacing w:after="0" w:line="312" w:lineRule="atLeast"/>
        <w:outlineLvl w:val="1"/>
      </w:pPr>
    </w:p>
    <w:p w:rsidR="00DD5EB5" w:rsidRPr="005337AD" w:rsidRDefault="00DD5EB5" w:rsidP="00F05AFC">
      <w:pPr>
        <w:shd w:val="clear" w:color="auto" w:fill="FFFFFF"/>
        <w:spacing w:after="0" w:line="312" w:lineRule="atLeast"/>
        <w:outlineLvl w:val="1"/>
      </w:pPr>
    </w:p>
    <w:p w:rsidR="00DD5EB5" w:rsidRPr="005337AD" w:rsidRDefault="00DD5EB5" w:rsidP="00F05AFC">
      <w:pPr>
        <w:shd w:val="clear" w:color="auto" w:fill="FFFFFF"/>
        <w:spacing w:after="0" w:line="312" w:lineRule="atLeast"/>
        <w:outlineLvl w:val="1"/>
      </w:pPr>
    </w:p>
    <w:p w:rsidR="00DD5EB5" w:rsidRPr="005337AD" w:rsidRDefault="00DD5EB5" w:rsidP="00F05AFC">
      <w:pPr>
        <w:shd w:val="clear" w:color="auto" w:fill="FFFFFF"/>
        <w:spacing w:after="0" w:line="312" w:lineRule="atLeast"/>
        <w:outlineLvl w:val="1"/>
      </w:pPr>
    </w:p>
    <w:p w:rsidR="00DD5EB5" w:rsidRPr="005337AD" w:rsidRDefault="00DD5EB5" w:rsidP="00F05AFC">
      <w:pPr>
        <w:shd w:val="clear" w:color="auto" w:fill="FFFFFF"/>
        <w:spacing w:after="0" w:line="312" w:lineRule="atLeast"/>
        <w:outlineLvl w:val="1"/>
      </w:pPr>
    </w:p>
    <w:p w:rsidR="00DD5EB5" w:rsidRPr="005337AD" w:rsidRDefault="00DD5EB5" w:rsidP="00F05AFC">
      <w:pPr>
        <w:shd w:val="clear" w:color="auto" w:fill="FFFFFF"/>
        <w:spacing w:after="0" w:line="312" w:lineRule="atLeast"/>
        <w:outlineLvl w:val="1"/>
      </w:pPr>
    </w:p>
    <w:p w:rsidR="00DD5EB5" w:rsidRPr="00B37BB9" w:rsidRDefault="00DD5EB5" w:rsidP="00F05AFC">
      <w:pPr>
        <w:shd w:val="clear" w:color="auto" w:fill="FFFFFF"/>
        <w:spacing w:after="0" w:line="312" w:lineRule="atLeast"/>
        <w:outlineLvl w:val="1"/>
      </w:pPr>
      <w:r w:rsidRPr="001B3268">
        <w:rPr>
          <w:b/>
        </w:rPr>
        <w:t xml:space="preserve">7.  </w:t>
      </w:r>
      <w:r w:rsidRPr="001B3268">
        <w:rPr>
          <w:b/>
          <w:lang w:val="en-US"/>
        </w:rPr>
        <w:t>BACKLINE</w:t>
      </w:r>
      <w:r w:rsidRPr="00F05AFC">
        <w:t>.</w:t>
      </w:r>
    </w:p>
    <w:p w:rsidR="00DD5EB5" w:rsidRDefault="00DD5EB5" w:rsidP="00B37BB9">
      <w:pPr>
        <w:pStyle w:val="ListParagraph"/>
      </w:pPr>
    </w:p>
    <w:p w:rsidR="00DD5EB5" w:rsidRDefault="00DD5EB5" w:rsidP="003B3AE1">
      <w:pPr>
        <w:pStyle w:val="ListParagraph"/>
        <w:numPr>
          <w:ilvl w:val="0"/>
          <w:numId w:val="16"/>
        </w:numPr>
        <w:shd w:val="clear" w:color="auto" w:fill="FFFFFF"/>
        <w:spacing w:after="0" w:line="312" w:lineRule="atLeast"/>
        <w:outlineLvl w:val="1"/>
        <w:rPr>
          <w:rFonts w:ascii="Arial" w:hAnsi="Arial" w:cs="Arial"/>
          <w:b/>
          <w:color w:val="000000"/>
          <w:shd w:val="clear" w:color="auto" w:fill="FFFFFF"/>
        </w:rPr>
      </w:pPr>
      <w:r w:rsidRPr="003B3AE1">
        <w:rPr>
          <w:rFonts w:cs="Arial"/>
          <w:b/>
          <w:color w:val="000000"/>
          <w:sz w:val="24"/>
          <w:szCs w:val="24"/>
          <w:shd w:val="clear" w:color="auto" w:fill="FFFFFF"/>
        </w:rPr>
        <w:t>Барабанная установка - Ludwig, Yamaha, Sonor, DW, Pearl - профессиональных серий (дерево - клён, береза, бубинга). </w:t>
      </w:r>
      <w:r w:rsidRPr="003B3AE1">
        <w:rPr>
          <w:rFonts w:cs="Arial"/>
          <w:b/>
          <w:color w:val="000000"/>
          <w:sz w:val="24"/>
          <w:szCs w:val="24"/>
        </w:rPr>
        <w:br/>
      </w:r>
      <w:r w:rsidRPr="003B3AE1">
        <w:rPr>
          <w:rFonts w:cs="Arial"/>
          <w:b/>
          <w:color w:val="000000"/>
          <w:sz w:val="24"/>
          <w:szCs w:val="24"/>
          <w:shd w:val="clear" w:color="auto" w:fill="FFFFFF"/>
        </w:rPr>
        <w:t>Пластики REMO, Aquarian (однослойные с напылением). </w:t>
      </w:r>
      <w:r w:rsidRPr="003B3AE1">
        <w:rPr>
          <w:rFonts w:cs="Arial"/>
          <w:b/>
          <w:color w:val="000000"/>
          <w:sz w:val="24"/>
          <w:szCs w:val="24"/>
        </w:rPr>
        <w:br/>
      </w:r>
      <w:r w:rsidRPr="003B3AE1">
        <w:rPr>
          <w:rFonts w:cs="Arial"/>
          <w:b/>
          <w:color w:val="000000"/>
          <w:sz w:val="24"/>
          <w:szCs w:val="24"/>
          <w:shd w:val="clear" w:color="auto" w:fill="FFFFFF"/>
        </w:rPr>
        <w:t>Малый барабан, тарелки, педаль, винтовой стул</w:t>
      </w:r>
      <w:r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DD5EB5" w:rsidRPr="003B3AE1" w:rsidRDefault="00DD5EB5" w:rsidP="003B3AE1">
      <w:pPr>
        <w:pStyle w:val="ListParagraph"/>
        <w:numPr>
          <w:ilvl w:val="0"/>
          <w:numId w:val="16"/>
        </w:numPr>
        <w:shd w:val="clear" w:color="auto" w:fill="FFFFFF"/>
        <w:spacing w:after="0" w:line="312" w:lineRule="atLeast"/>
        <w:outlineLvl w:val="1"/>
        <w:rPr>
          <w:b/>
        </w:rPr>
      </w:pPr>
      <w:r w:rsidRPr="00DF04CE">
        <w:rPr>
          <w:rFonts w:ascii="Arial" w:hAnsi="Arial" w:cs="Arial"/>
          <w:b/>
          <w:color w:val="000000"/>
          <w:shd w:val="clear" w:color="auto" w:fill="FFFFFF"/>
        </w:rPr>
        <w:t>Подробная комплектация</w:t>
      </w:r>
      <w:r>
        <w:rPr>
          <w:rFonts w:ascii="Arial" w:hAnsi="Arial" w:cs="Arial"/>
          <w:color w:val="000000"/>
          <w:shd w:val="clear" w:color="auto" w:fill="FFFFFF"/>
        </w:rPr>
        <w:t>: </w:t>
      </w:r>
    </w:p>
    <w:p w:rsidR="00DD5EB5" w:rsidRPr="003B3AE1" w:rsidRDefault="00DD5EB5" w:rsidP="00B37BB9">
      <w:pPr>
        <w:pStyle w:val="ListParagraph"/>
        <w:shd w:val="clear" w:color="auto" w:fill="FFFFFF"/>
        <w:spacing w:after="0" w:line="312" w:lineRule="atLeast"/>
        <w:outlineLvl w:val="1"/>
      </w:pPr>
    </w:p>
    <w:p w:rsidR="00DD5EB5" w:rsidRPr="00DF04CE" w:rsidRDefault="00DD5EB5" w:rsidP="00802D1F">
      <w:pPr>
        <w:numPr>
          <w:ilvl w:val="0"/>
          <w:numId w:val="13"/>
        </w:numPr>
        <w:spacing w:after="0" w:line="240" w:lineRule="auto"/>
        <w:rPr>
          <w:b/>
        </w:rPr>
      </w:pPr>
      <w:r w:rsidRPr="00DF04CE">
        <w:rPr>
          <w:rFonts w:ascii="Arial" w:hAnsi="Arial" w:cs="Arial"/>
          <w:b/>
          <w:color w:val="000000"/>
          <w:shd w:val="clear" w:color="auto" w:fill="FFFFFF"/>
        </w:rPr>
        <w:t>20-22" Bass drum (бас-барабан) </w:t>
      </w:r>
      <w:r w:rsidRPr="00DF04CE">
        <w:rPr>
          <w:b/>
        </w:rPr>
        <w:t>- 1шт</w:t>
      </w:r>
    </w:p>
    <w:p w:rsidR="00DD5EB5" w:rsidRPr="00DF04CE" w:rsidRDefault="00DD5EB5" w:rsidP="00802D1F">
      <w:pPr>
        <w:numPr>
          <w:ilvl w:val="0"/>
          <w:numId w:val="13"/>
        </w:numPr>
        <w:spacing w:after="0" w:line="240" w:lineRule="auto"/>
        <w:rPr>
          <w:b/>
        </w:rPr>
      </w:pPr>
      <w:r w:rsidRPr="00DF04CE">
        <w:rPr>
          <w:rFonts w:ascii="Arial" w:hAnsi="Arial" w:cs="Arial"/>
          <w:b/>
          <w:color w:val="000000"/>
          <w:shd w:val="clear" w:color="auto" w:fill="FFFFFF"/>
        </w:rPr>
        <w:t>13-14" Snare drum (малый барабан - дерево, алюминий, латунь)</w:t>
      </w:r>
      <w:r w:rsidRPr="00DF04CE">
        <w:rPr>
          <w:b/>
        </w:rPr>
        <w:t>– 1шт</w:t>
      </w:r>
    </w:p>
    <w:p w:rsidR="00DD5EB5" w:rsidRPr="00DF04CE" w:rsidRDefault="00DD5EB5" w:rsidP="00802D1F">
      <w:pPr>
        <w:numPr>
          <w:ilvl w:val="0"/>
          <w:numId w:val="13"/>
        </w:numPr>
        <w:spacing w:after="0" w:line="240" w:lineRule="auto"/>
        <w:rPr>
          <w:b/>
          <w:lang w:val="en-US"/>
        </w:rPr>
      </w:pPr>
      <w:r w:rsidRPr="00DF04CE">
        <w:rPr>
          <w:rFonts w:ascii="Arial" w:hAnsi="Arial" w:cs="Arial"/>
          <w:b/>
          <w:color w:val="000000"/>
          <w:shd w:val="clear" w:color="auto" w:fill="FFFFFF"/>
        </w:rPr>
        <w:t>10" Rack tom (подвесной том) </w:t>
      </w:r>
      <w:r w:rsidRPr="00DF04CE">
        <w:rPr>
          <w:b/>
          <w:lang w:val="en-US"/>
        </w:rPr>
        <w:t>- 2</w:t>
      </w:r>
      <w:r w:rsidRPr="00DF04CE">
        <w:rPr>
          <w:b/>
        </w:rPr>
        <w:t>шт</w:t>
      </w:r>
    </w:p>
    <w:p w:rsidR="00DD5EB5" w:rsidRPr="00DF04CE" w:rsidRDefault="00DD5EB5" w:rsidP="00802D1F">
      <w:pPr>
        <w:numPr>
          <w:ilvl w:val="0"/>
          <w:numId w:val="13"/>
        </w:numPr>
        <w:spacing w:after="0" w:line="240" w:lineRule="auto"/>
        <w:rPr>
          <w:b/>
        </w:rPr>
      </w:pPr>
      <w:r w:rsidRPr="00DF04CE">
        <w:rPr>
          <w:rFonts w:ascii="Arial" w:hAnsi="Arial" w:cs="Arial"/>
          <w:b/>
          <w:color w:val="000000"/>
          <w:shd w:val="clear" w:color="auto" w:fill="FFFFFF"/>
        </w:rPr>
        <w:t>14-16" Floor tom (напольный том) </w:t>
      </w:r>
      <w:r w:rsidRPr="00DF04CE">
        <w:rPr>
          <w:b/>
        </w:rPr>
        <w:t>- 1шт</w:t>
      </w:r>
    </w:p>
    <w:p w:rsidR="00DD5EB5" w:rsidRPr="00DF04CE" w:rsidRDefault="00DD5EB5" w:rsidP="00802D1F">
      <w:pPr>
        <w:numPr>
          <w:ilvl w:val="0"/>
          <w:numId w:val="13"/>
        </w:numPr>
        <w:spacing w:after="0" w:line="240" w:lineRule="auto"/>
        <w:rPr>
          <w:b/>
        </w:rPr>
      </w:pPr>
      <w:r w:rsidRPr="00DF04CE">
        <w:rPr>
          <w:rFonts w:ascii="Arial" w:hAnsi="Arial" w:cs="Arial"/>
          <w:b/>
          <w:color w:val="000000"/>
          <w:shd w:val="clear" w:color="auto" w:fill="FFFFFF"/>
        </w:rPr>
        <w:t>Cymbals set (комплект тарелок zildjian, sabian, meinl, istanbul - неполированные, тонкие) </w:t>
      </w:r>
      <w:r w:rsidRPr="00DF04CE">
        <w:rPr>
          <w:b/>
        </w:rPr>
        <w:t>– комплект</w:t>
      </w:r>
    </w:p>
    <w:p w:rsidR="00DD5EB5" w:rsidRPr="00DF04CE" w:rsidRDefault="00DD5EB5" w:rsidP="00802D1F">
      <w:pPr>
        <w:numPr>
          <w:ilvl w:val="0"/>
          <w:numId w:val="13"/>
        </w:numPr>
        <w:spacing w:after="0" w:line="240" w:lineRule="auto"/>
        <w:rPr>
          <w:b/>
        </w:rPr>
      </w:pPr>
      <w:r w:rsidRPr="00DF04CE">
        <w:rPr>
          <w:rFonts w:ascii="Arial" w:hAnsi="Arial" w:cs="Arial"/>
          <w:b/>
          <w:color w:val="000000"/>
          <w:shd w:val="clear" w:color="auto" w:fill="FFFFFF"/>
        </w:rPr>
        <w:t>1x Одиночная педаль с фетровой колотушкой </w:t>
      </w:r>
    </w:p>
    <w:p w:rsidR="00DD5EB5" w:rsidRPr="00DF04CE" w:rsidRDefault="00DD5EB5" w:rsidP="00802D1F">
      <w:pPr>
        <w:numPr>
          <w:ilvl w:val="0"/>
          <w:numId w:val="13"/>
        </w:numPr>
        <w:spacing w:after="0" w:line="240" w:lineRule="auto"/>
        <w:rPr>
          <w:b/>
        </w:rPr>
      </w:pPr>
      <w:r w:rsidRPr="00DF04CE">
        <w:rPr>
          <w:rFonts w:ascii="Arial" w:hAnsi="Arial" w:cs="Arial"/>
          <w:b/>
          <w:color w:val="000000"/>
          <w:shd w:val="clear" w:color="auto" w:fill="FFFFFF"/>
        </w:rPr>
        <w:t>3x Стойки под тарелки (журавли)</w:t>
      </w:r>
    </w:p>
    <w:p w:rsidR="00DD5EB5" w:rsidRPr="00DF04CE" w:rsidRDefault="00DD5EB5" w:rsidP="00802D1F">
      <w:pPr>
        <w:numPr>
          <w:ilvl w:val="0"/>
          <w:numId w:val="13"/>
        </w:numPr>
        <w:spacing w:after="0" w:line="240" w:lineRule="auto"/>
        <w:rPr>
          <w:b/>
        </w:rPr>
      </w:pPr>
      <w:r w:rsidRPr="00DF04CE">
        <w:rPr>
          <w:rFonts w:ascii="Arial" w:hAnsi="Arial" w:cs="Arial"/>
          <w:b/>
          <w:color w:val="000000"/>
          <w:shd w:val="clear" w:color="auto" w:fill="FFFFFF"/>
        </w:rPr>
        <w:t>1x Стойка под малый барабан </w:t>
      </w:r>
      <w:r w:rsidRPr="00DF04CE">
        <w:rPr>
          <w:b/>
        </w:rPr>
        <w:t xml:space="preserve"> </w:t>
      </w:r>
    </w:p>
    <w:p w:rsidR="00DD5EB5" w:rsidRPr="00DF04CE" w:rsidRDefault="00DD5EB5" w:rsidP="00802D1F">
      <w:pPr>
        <w:numPr>
          <w:ilvl w:val="0"/>
          <w:numId w:val="13"/>
        </w:numPr>
        <w:spacing w:after="0" w:line="240" w:lineRule="auto"/>
        <w:rPr>
          <w:b/>
        </w:rPr>
      </w:pPr>
      <w:r w:rsidRPr="00DF04CE">
        <w:rPr>
          <w:rFonts w:ascii="Arial" w:hAnsi="Arial" w:cs="Arial"/>
          <w:b/>
          <w:color w:val="000000"/>
          <w:shd w:val="clear" w:color="auto" w:fill="FFFFFF"/>
        </w:rPr>
        <w:t>1x Стойка под хай-хэт </w:t>
      </w:r>
    </w:p>
    <w:p w:rsidR="00DD5EB5" w:rsidRPr="00DF04CE" w:rsidRDefault="00DD5EB5" w:rsidP="00802D1F">
      <w:pPr>
        <w:numPr>
          <w:ilvl w:val="0"/>
          <w:numId w:val="13"/>
        </w:numPr>
        <w:spacing w:after="0" w:line="240" w:lineRule="auto"/>
        <w:rPr>
          <w:b/>
          <w:color w:val="000000"/>
        </w:rPr>
      </w:pPr>
      <w:r w:rsidRPr="00DF04CE">
        <w:rPr>
          <w:rFonts w:ascii="Arial" w:hAnsi="Arial" w:cs="Arial"/>
          <w:b/>
          <w:color w:val="000000"/>
          <w:shd w:val="clear" w:color="auto" w:fill="FFFFFF"/>
        </w:rPr>
        <w:t>1x Стул барабанный винтовой</w:t>
      </w:r>
    </w:p>
    <w:p w:rsidR="00DD5EB5" w:rsidRPr="00DF04CE" w:rsidRDefault="00DD5EB5" w:rsidP="00E20C1F">
      <w:pPr>
        <w:numPr>
          <w:ilvl w:val="0"/>
          <w:numId w:val="13"/>
        </w:numPr>
        <w:spacing w:after="0" w:line="240" w:lineRule="auto"/>
        <w:rPr>
          <w:b/>
          <w:color w:val="000000"/>
        </w:rPr>
      </w:pPr>
      <w:r w:rsidRPr="00DF04CE">
        <w:rPr>
          <w:rFonts w:ascii="Arial" w:hAnsi="Arial" w:cs="Arial"/>
          <w:b/>
          <w:color w:val="000000"/>
          <w:shd w:val="clear" w:color="auto" w:fill="FFFFFF"/>
        </w:rPr>
        <w:t>Столик для ноутбука (со стороны хай-хета - кофр, табуретка)</w:t>
      </w:r>
    </w:p>
    <w:p w:rsidR="00DD5EB5" w:rsidRPr="00DF04CE" w:rsidRDefault="00DD5EB5" w:rsidP="00802D1F">
      <w:pPr>
        <w:numPr>
          <w:ilvl w:val="0"/>
          <w:numId w:val="13"/>
        </w:numPr>
        <w:spacing w:after="0" w:line="240" w:lineRule="auto"/>
        <w:rPr>
          <w:b/>
          <w:color w:val="000000"/>
        </w:rPr>
      </w:pPr>
      <w:r w:rsidRPr="00DF04CE">
        <w:rPr>
          <w:rFonts w:ascii="Arial" w:hAnsi="Arial" w:cs="Arial"/>
          <w:b/>
          <w:color w:val="000000"/>
          <w:shd w:val="clear" w:color="auto" w:fill="FFFFFF"/>
        </w:rPr>
        <w:t>1x пульт мониторный (минимум 4 канала), AUX с консоли.</w:t>
      </w:r>
    </w:p>
    <w:p w:rsidR="00DD5EB5" w:rsidRPr="00DF04CE" w:rsidRDefault="00DD5EB5" w:rsidP="00E20C1F">
      <w:pPr>
        <w:numPr>
          <w:ilvl w:val="0"/>
          <w:numId w:val="13"/>
        </w:numPr>
        <w:spacing w:after="0" w:line="240" w:lineRule="auto"/>
        <w:rPr>
          <w:rFonts w:ascii="Arial" w:hAnsi="Arial" w:cs="Arial"/>
          <w:b/>
          <w:color w:val="000000"/>
          <w:shd w:val="clear" w:color="auto" w:fill="FFFFFF"/>
          <w:lang w:val="en-US"/>
        </w:rPr>
      </w:pPr>
      <w:r w:rsidRPr="00DF04CE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2x direct box </w:t>
      </w:r>
      <w:r w:rsidRPr="00DF04CE">
        <w:rPr>
          <w:rFonts w:ascii="Arial" w:hAnsi="Arial" w:cs="Arial"/>
          <w:b/>
          <w:color w:val="000000"/>
          <w:shd w:val="clear" w:color="auto" w:fill="FFFFFF"/>
        </w:rPr>
        <w:t>для</w:t>
      </w:r>
      <w:r w:rsidRPr="00DF04CE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</w:t>
      </w:r>
      <w:r w:rsidRPr="00DF04CE">
        <w:rPr>
          <w:rFonts w:ascii="Arial" w:hAnsi="Arial" w:cs="Arial"/>
          <w:b/>
          <w:color w:val="000000"/>
          <w:shd w:val="clear" w:color="auto" w:fill="FFFFFF"/>
        </w:rPr>
        <w:t>плэйбэка</w:t>
      </w:r>
    </w:p>
    <w:p w:rsidR="00DD5EB5" w:rsidRPr="00DF04CE" w:rsidRDefault="00DD5EB5" w:rsidP="00E20C1F">
      <w:pPr>
        <w:spacing w:after="0" w:line="240" w:lineRule="auto"/>
        <w:rPr>
          <w:b/>
          <w:color w:val="FF0000"/>
          <w:lang w:val="en-US"/>
        </w:rPr>
      </w:pPr>
    </w:p>
    <w:p w:rsidR="00DD5EB5" w:rsidRPr="00DF04CE" w:rsidRDefault="00DD5EB5" w:rsidP="00122852">
      <w:pPr>
        <w:numPr>
          <w:ilvl w:val="0"/>
          <w:numId w:val="13"/>
        </w:numPr>
        <w:spacing w:after="0" w:line="240" w:lineRule="auto"/>
        <w:rPr>
          <w:b/>
          <w:color w:val="FF0000"/>
        </w:rPr>
      </w:pPr>
      <w:r w:rsidRPr="00DF04CE">
        <w:rPr>
          <w:b/>
        </w:rPr>
        <w:t>Подзвучка барабанов:</w:t>
      </w:r>
    </w:p>
    <w:p w:rsidR="00DD5EB5" w:rsidRPr="00DF04CE" w:rsidRDefault="00DD5EB5" w:rsidP="00122852">
      <w:pPr>
        <w:numPr>
          <w:ilvl w:val="0"/>
          <w:numId w:val="13"/>
        </w:numPr>
        <w:spacing w:after="0" w:line="240" w:lineRule="auto"/>
        <w:rPr>
          <w:b/>
          <w:lang w:val="en-US"/>
        </w:rPr>
      </w:pPr>
      <w:r w:rsidRPr="00DF04CE">
        <w:rPr>
          <w:b/>
          <w:lang w:val="en-US"/>
        </w:rPr>
        <w:t>Bass drum - AKG D12, D112; Shure beta 52</w:t>
      </w:r>
    </w:p>
    <w:p w:rsidR="00DD5EB5" w:rsidRPr="00DF04CE" w:rsidRDefault="00DD5EB5" w:rsidP="00122852">
      <w:pPr>
        <w:numPr>
          <w:ilvl w:val="0"/>
          <w:numId w:val="13"/>
        </w:numPr>
        <w:spacing w:after="0" w:line="240" w:lineRule="auto"/>
        <w:rPr>
          <w:b/>
          <w:u w:val="single"/>
          <w:lang w:val="en-US"/>
        </w:rPr>
      </w:pPr>
      <w:r w:rsidRPr="00DF04CE">
        <w:rPr>
          <w:b/>
          <w:lang w:val="en-US"/>
        </w:rPr>
        <w:t>Rack and Floor tom - Shure beta 56; sennheiser evol</w:t>
      </w:r>
    </w:p>
    <w:p w:rsidR="00DD5EB5" w:rsidRPr="00DF04CE" w:rsidRDefault="00DD5EB5" w:rsidP="00122852">
      <w:pPr>
        <w:numPr>
          <w:ilvl w:val="0"/>
          <w:numId w:val="13"/>
        </w:numPr>
        <w:spacing w:after="0" w:line="240" w:lineRule="auto"/>
        <w:rPr>
          <w:b/>
          <w:u w:val="single"/>
          <w:lang w:val="en-US"/>
        </w:rPr>
      </w:pPr>
      <w:r w:rsidRPr="00DF04CE">
        <w:rPr>
          <w:b/>
          <w:lang w:val="en-US"/>
        </w:rPr>
        <w:t>Snare drum - Shure beta 56, sm 57, sm 58</w:t>
      </w:r>
    </w:p>
    <w:p w:rsidR="00DD5EB5" w:rsidRPr="00DF04CE" w:rsidRDefault="00DD5EB5" w:rsidP="00122852">
      <w:pPr>
        <w:numPr>
          <w:ilvl w:val="0"/>
          <w:numId w:val="13"/>
        </w:numPr>
        <w:spacing w:after="0" w:line="240" w:lineRule="auto"/>
        <w:rPr>
          <w:b/>
          <w:u w:val="single"/>
        </w:rPr>
      </w:pPr>
      <w:r w:rsidRPr="00DF04CE">
        <w:rPr>
          <w:b/>
          <w:lang w:val="en-US"/>
        </w:rPr>
        <w:t>Overhead</w:t>
      </w:r>
      <w:r w:rsidRPr="00DF04CE">
        <w:rPr>
          <w:b/>
        </w:rPr>
        <w:t xml:space="preserve">, </w:t>
      </w:r>
      <w:r w:rsidRPr="00DF04CE">
        <w:rPr>
          <w:b/>
          <w:lang w:val="en-US"/>
        </w:rPr>
        <w:t>hi</w:t>
      </w:r>
      <w:r w:rsidRPr="00DF04CE">
        <w:rPr>
          <w:b/>
        </w:rPr>
        <w:t>-</w:t>
      </w:r>
      <w:r w:rsidRPr="00DF04CE">
        <w:rPr>
          <w:b/>
          <w:lang w:val="en-US"/>
        </w:rPr>
        <w:t>hat</w:t>
      </w:r>
      <w:r w:rsidRPr="00DF04CE">
        <w:rPr>
          <w:b/>
        </w:rPr>
        <w:t xml:space="preserve"> - конденсаторные микрофоны кардиоидной направленности</w:t>
      </w:r>
      <w:r w:rsidRPr="00DF04CE">
        <w:rPr>
          <w:b/>
          <w:u w:val="single"/>
        </w:rPr>
        <w:t xml:space="preserve"> </w:t>
      </w:r>
    </w:p>
    <w:p w:rsidR="00DD5EB5" w:rsidRPr="00DF04CE" w:rsidRDefault="00DD5EB5" w:rsidP="00122852">
      <w:pPr>
        <w:spacing w:after="0" w:line="240" w:lineRule="auto"/>
        <w:ind w:left="851"/>
        <w:rPr>
          <w:b/>
          <w:u w:val="single"/>
        </w:rPr>
      </w:pPr>
    </w:p>
    <w:p w:rsidR="00DD5EB5" w:rsidRPr="00DF04CE" w:rsidRDefault="00DD5EB5" w:rsidP="00B37BB9">
      <w:pPr>
        <w:pStyle w:val="ListParagraph"/>
        <w:shd w:val="clear" w:color="auto" w:fill="FFFFFF"/>
        <w:spacing w:after="0" w:line="312" w:lineRule="atLeast"/>
        <w:outlineLvl w:val="1"/>
        <w:rPr>
          <w:rFonts w:ascii="Verdana" w:hAnsi="Verdana"/>
          <w:b/>
          <w:color w:val="000000"/>
          <w:sz w:val="17"/>
          <w:szCs w:val="17"/>
          <w:lang w:eastAsia="ru-RU"/>
        </w:rPr>
      </w:pPr>
      <w:r w:rsidRPr="00DF04CE">
        <w:rPr>
          <w:rFonts w:ascii="Verdana" w:hAnsi="Verdana"/>
          <w:b/>
          <w:color w:val="000000"/>
          <w:sz w:val="17"/>
          <w:szCs w:val="17"/>
          <w:lang w:eastAsia="ru-RU"/>
        </w:rPr>
        <w:t xml:space="preserve">2) </w:t>
      </w:r>
      <w:r w:rsidRPr="00DF04CE">
        <w:rPr>
          <w:rFonts w:ascii="Verdana" w:hAnsi="Verdana"/>
          <w:b/>
          <w:color w:val="000000"/>
          <w:sz w:val="17"/>
          <w:szCs w:val="17"/>
          <w:lang w:val="en-US" w:eastAsia="ru-RU"/>
        </w:rPr>
        <w:t>DI</w:t>
      </w:r>
      <w:r w:rsidRPr="00DF04CE">
        <w:rPr>
          <w:rFonts w:ascii="Verdana" w:hAnsi="Verdana"/>
          <w:b/>
          <w:color w:val="000000"/>
          <w:sz w:val="17"/>
          <w:szCs w:val="17"/>
          <w:lang w:eastAsia="ru-RU"/>
        </w:rPr>
        <w:t>-</w:t>
      </w:r>
      <w:r w:rsidRPr="00DF04CE">
        <w:rPr>
          <w:rFonts w:ascii="Verdana" w:hAnsi="Verdana"/>
          <w:b/>
          <w:color w:val="000000"/>
          <w:sz w:val="17"/>
          <w:szCs w:val="17"/>
          <w:lang w:val="en-US" w:eastAsia="ru-RU"/>
        </w:rPr>
        <w:t>BOX</w:t>
      </w:r>
      <w:r w:rsidRPr="00DF04CE">
        <w:rPr>
          <w:rFonts w:ascii="Verdana" w:hAnsi="Verdana"/>
          <w:b/>
          <w:color w:val="000000"/>
          <w:sz w:val="17"/>
          <w:szCs w:val="17"/>
          <w:lang w:eastAsia="ru-RU"/>
        </w:rPr>
        <w:t>-5шт</w:t>
      </w:r>
    </w:p>
    <w:p w:rsidR="00DD5EB5" w:rsidRPr="00DF04CE" w:rsidRDefault="00DD5EB5" w:rsidP="00B37BB9">
      <w:pPr>
        <w:pStyle w:val="ListParagraph"/>
        <w:shd w:val="clear" w:color="auto" w:fill="FFFFFF"/>
        <w:spacing w:after="0" w:line="312" w:lineRule="atLeast"/>
        <w:outlineLvl w:val="1"/>
        <w:rPr>
          <w:rFonts w:ascii="Verdana" w:hAnsi="Verdana"/>
          <w:b/>
          <w:color w:val="000000"/>
          <w:sz w:val="17"/>
          <w:szCs w:val="17"/>
          <w:lang w:eastAsia="ru-RU"/>
        </w:rPr>
      </w:pPr>
      <w:r w:rsidRPr="00DF04CE">
        <w:rPr>
          <w:rFonts w:ascii="Verdana" w:hAnsi="Verdana"/>
          <w:b/>
          <w:color w:val="000000"/>
          <w:sz w:val="17"/>
          <w:szCs w:val="17"/>
          <w:lang w:eastAsia="ru-RU"/>
        </w:rPr>
        <w:t xml:space="preserve">3) два вокальных микрофона </w:t>
      </w:r>
      <w:r w:rsidRPr="00DF04CE">
        <w:rPr>
          <w:rFonts w:ascii="Verdana" w:hAnsi="Verdana"/>
          <w:b/>
          <w:color w:val="000000"/>
          <w:sz w:val="17"/>
          <w:szCs w:val="17"/>
          <w:lang w:val="en-US" w:eastAsia="ru-RU"/>
        </w:rPr>
        <w:t>Shure</w:t>
      </w:r>
      <w:r w:rsidRPr="00DF04CE">
        <w:rPr>
          <w:rFonts w:ascii="Verdana" w:hAnsi="Verdana"/>
          <w:b/>
          <w:color w:val="000000"/>
          <w:sz w:val="17"/>
          <w:szCs w:val="17"/>
          <w:lang w:eastAsia="ru-RU"/>
        </w:rPr>
        <w:t xml:space="preserve"> </w:t>
      </w:r>
      <w:r w:rsidRPr="00DF04CE">
        <w:rPr>
          <w:rFonts w:ascii="Verdana" w:hAnsi="Verdana"/>
          <w:b/>
          <w:color w:val="000000"/>
          <w:sz w:val="17"/>
          <w:szCs w:val="17"/>
          <w:lang w:val="en-US" w:eastAsia="ru-RU"/>
        </w:rPr>
        <w:t>SM</w:t>
      </w:r>
      <w:r w:rsidRPr="00DF04CE">
        <w:rPr>
          <w:rFonts w:ascii="Verdana" w:hAnsi="Verdana"/>
          <w:b/>
          <w:color w:val="000000"/>
          <w:sz w:val="17"/>
          <w:szCs w:val="17"/>
          <w:lang w:eastAsia="ru-RU"/>
        </w:rPr>
        <w:t xml:space="preserve"> 58, </w:t>
      </w:r>
      <w:r w:rsidRPr="00DF04CE">
        <w:rPr>
          <w:rFonts w:ascii="Verdana" w:hAnsi="Verdana"/>
          <w:b/>
          <w:color w:val="000000"/>
          <w:sz w:val="17"/>
          <w:szCs w:val="17"/>
          <w:lang w:val="en-US" w:eastAsia="ru-RU"/>
        </w:rPr>
        <w:t>beta</w:t>
      </w:r>
      <w:r w:rsidRPr="00DF04CE">
        <w:rPr>
          <w:rFonts w:ascii="Verdana" w:hAnsi="Verdana"/>
          <w:b/>
          <w:color w:val="000000"/>
          <w:sz w:val="17"/>
          <w:szCs w:val="17"/>
          <w:lang w:eastAsia="ru-RU"/>
        </w:rPr>
        <w:t xml:space="preserve"> 58</w:t>
      </w:r>
    </w:p>
    <w:p w:rsidR="00DD5EB5" w:rsidRPr="00DF04CE" w:rsidRDefault="00DD5EB5" w:rsidP="009A237B">
      <w:pPr>
        <w:pStyle w:val="ListParagraph"/>
        <w:shd w:val="clear" w:color="auto" w:fill="FFFFFF"/>
        <w:spacing w:after="0" w:line="312" w:lineRule="atLeast"/>
        <w:outlineLvl w:val="1"/>
        <w:rPr>
          <w:rFonts w:ascii="Verdana" w:hAnsi="Verdana"/>
          <w:b/>
          <w:color w:val="000000"/>
          <w:sz w:val="17"/>
          <w:szCs w:val="17"/>
          <w:lang w:eastAsia="ru-RU"/>
        </w:rPr>
      </w:pPr>
      <w:r w:rsidRPr="00DF04CE">
        <w:rPr>
          <w:rFonts w:ascii="Verdana" w:hAnsi="Verdana"/>
          <w:b/>
          <w:color w:val="000000"/>
          <w:sz w:val="17"/>
          <w:szCs w:val="17"/>
          <w:lang w:eastAsia="ru-RU"/>
        </w:rPr>
        <w:t xml:space="preserve">4) Басовый кабинет </w:t>
      </w:r>
    </w:p>
    <w:p w:rsidR="00DD5EB5" w:rsidRPr="00DF04CE" w:rsidRDefault="00DD5EB5" w:rsidP="009A237B">
      <w:pPr>
        <w:pStyle w:val="ListParagraph"/>
        <w:shd w:val="clear" w:color="auto" w:fill="FFFFFF"/>
        <w:spacing w:after="0" w:line="312" w:lineRule="atLeast"/>
        <w:outlineLvl w:val="1"/>
        <w:rPr>
          <w:rFonts w:ascii="Verdana" w:hAnsi="Verdana"/>
          <w:b/>
          <w:color w:val="000000"/>
          <w:sz w:val="17"/>
          <w:szCs w:val="17"/>
          <w:lang w:eastAsia="ru-RU"/>
        </w:rPr>
      </w:pPr>
      <w:r w:rsidRPr="00DF04CE">
        <w:rPr>
          <w:rFonts w:ascii="Verdana" w:hAnsi="Verdana"/>
          <w:b/>
          <w:color w:val="000000"/>
          <w:sz w:val="17"/>
          <w:szCs w:val="17"/>
          <w:lang w:eastAsia="ru-RU"/>
        </w:rPr>
        <w:t>6) Гитарный кабинет –2т.  НЕ FENDER!!!</w:t>
      </w:r>
    </w:p>
    <w:p w:rsidR="00DD5EB5" w:rsidRPr="00DF04CE" w:rsidRDefault="00DD5EB5" w:rsidP="009A237B">
      <w:pPr>
        <w:pStyle w:val="ListParagraph"/>
        <w:shd w:val="clear" w:color="auto" w:fill="FFFFFF"/>
        <w:spacing w:after="0" w:line="312" w:lineRule="atLeast"/>
        <w:outlineLvl w:val="1"/>
        <w:rPr>
          <w:rFonts w:ascii="Verdana" w:hAnsi="Verdana"/>
          <w:b/>
          <w:color w:val="000000"/>
          <w:sz w:val="17"/>
          <w:szCs w:val="17"/>
          <w:lang w:eastAsia="ru-RU"/>
        </w:rPr>
      </w:pPr>
      <w:r w:rsidRPr="00DF04CE">
        <w:rPr>
          <w:rFonts w:ascii="Verdana" w:hAnsi="Verdana"/>
          <w:b/>
          <w:color w:val="000000"/>
          <w:sz w:val="17"/>
          <w:szCs w:val="17"/>
          <w:lang w:eastAsia="ru-RU"/>
        </w:rPr>
        <w:t>5) Две ОДИНАКОВЫХ! одноуровневых  клавишных  стойки (на них необходимо положить какое-либо покрытие-доску, или крышку от река - инструменты маленькие)</w:t>
      </w:r>
    </w:p>
    <w:p w:rsidR="00DD5EB5" w:rsidRPr="00DF04CE" w:rsidRDefault="00DD5EB5" w:rsidP="00B37BB9">
      <w:pPr>
        <w:pStyle w:val="ListParagraph"/>
        <w:shd w:val="clear" w:color="auto" w:fill="FFFFFF"/>
        <w:spacing w:after="0" w:line="312" w:lineRule="atLeast"/>
        <w:outlineLvl w:val="1"/>
        <w:rPr>
          <w:rFonts w:ascii="Verdana" w:hAnsi="Verdana"/>
          <w:b/>
          <w:color w:val="000000"/>
          <w:sz w:val="17"/>
          <w:szCs w:val="17"/>
          <w:lang w:eastAsia="ru-RU"/>
        </w:rPr>
      </w:pPr>
      <w:r w:rsidRPr="00DF04CE">
        <w:rPr>
          <w:rFonts w:ascii="Verdana" w:hAnsi="Verdana"/>
          <w:b/>
          <w:color w:val="000000"/>
          <w:sz w:val="17"/>
          <w:szCs w:val="17"/>
          <w:lang w:eastAsia="ru-RU"/>
        </w:rPr>
        <w:t>6) Стойка под гитару – 2шт.</w:t>
      </w:r>
    </w:p>
    <w:p w:rsidR="00DD5EB5" w:rsidRPr="00DF04CE" w:rsidRDefault="00DD5EB5" w:rsidP="006B0A3B">
      <w:pPr>
        <w:pStyle w:val="ListParagraph"/>
        <w:shd w:val="clear" w:color="auto" w:fill="FFFFFF"/>
        <w:spacing w:after="0" w:line="312" w:lineRule="atLeast"/>
        <w:outlineLvl w:val="1"/>
        <w:rPr>
          <w:rFonts w:ascii="Verdana" w:hAnsi="Verdana"/>
          <w:b/>
          <w:color w:val="000000"/>
          <w:sz w:val="17"/>
          <w:szCs w:val="17"/>
          <w:lang w:eastAsia="ru-RU"/>
        </w:rPr>
      </w:pPr>
      <w:r w:rsidRPr="00DF04CE">
        <w:rPr>
          <w:rFonts w:ascii="Verdana" w:hAnsi="Verdana"/>
          <w:b/>
          <w:color w:val="000000"/>
          <w:sz w:val="17"/>
          <w:szCs w:val="17"/>
          <w:lang w:eastAsia="ru-RU"/>
        </w:rPr>
        <w:t>7) Электропитание 220В. 10 розеток.</w:t>
      </w:r>
    </w:p>
    <w:p w:rsidR="00DD5EB5" w:rsidRPr="00DF04CE" w:rsidRDefault="00DD5EB5" w:rsidP="006B0A3B">
      <w:pPr>
        <w:shd w:val="clear" w:color="auto" w:fill="FFFFFF"/>
        <w:spacing w:after="0" w:line="312" w:lineRule="atLeast"/>
        <w:outlineLvl w:val="1"/>
        <w:rPr>
          <w:rFonts w:ascii="Verdana" w:hAnsi="Verdana"/>
          <w:b/>
          <w:color w:val="000000"/>
          <w:sz w:val="17"/>
          <w:szCs w:val="17"/>
          <w:lang w:eastAsia="ru-RU"/>
        </w:rPr>
      </w:pPr>
      <w:r w:rsidRPr="00DF04CE">
        <w:rPr>
          <w:rFonts w:ascii="Verdana" w:hAnsi="Verdana"/>
          <w:b/>
          <w:color w:val="000000"/>
          <w:sz w:val="17"/>
          <w:szCs w:val="17"/>
          <w:lang w:eastAsia="ru-RU"/>
        </w:rPr>
        <w:tab/>
        <w:t>8) источник бесперебойного питания на 220В.</w:t>
      </w:r>
    </w:p>
    <w:p w:rsidR="00DD5EB5" w:rsidRPr="00DF04CE" w:rsidRDefault="00DD5EB5" w:rsidP="006B0A3B">
      <w:pPr>
        <w:shd w:val="clear" w:color="auto" w:fill="FFFFFF"/>
        <w:spacing w:after="0" w:line="312" w:lineRule="atLeast"/>
        <w:outlineLvl w:val="1"/>
        <w:rPr>
          <w:rFonts w:ascii="Verdana" w:hAnsi="Verdana"/>
          <w:b/>
          <w:color w:val="000000"/>
          <w:sz w:val="17"/>
          <w:szCs w:val="17"/>
          <w:lang w:eastAsia="ru-RU"/>
        </w:rPr>
      </w:pPr>
    </w:p>
    <w:p w:rsidR="00DD5EB5" w:rsidRPr="00DF04CE" w:rsidRDefault="00DD5EB5" w:rsidP="006B0A3B">
      <w:pPr>
        <w:pStyle w:val="ListParagraph"/>
        <w:shd w:val="clear" w:color="auto" w:fill="FFFFFF"/>
        <w:spacing w:after="0" w:line="312" w:lineRule="atLeast"/>
        <w:outlineLvl w:val="1"/>
        <w:rPr>
          <w:rFonts w:ascii="Verdana" w:hAnsi="Verdana"/>
          <w:b/>
          <w:color w:val="000000"/>
          <w:sz w:val="17"/>
          <w:szCs w:val="17"/>
          <w:lang w:eastAsia="ru-RU"/>
        </w:rPr>
      </w:pPr>
      <w:r w:rsidRPr="00DF04CE">
        <w:rPr>
          <w:rFonts w:ascii="Verdana" w:hAnsi="Verdana"/>
          <w:b/>
          <w:color w:val="000000"/>
          <w:sz w:val="17"/>
          <w:szCs w:val="17"/>
          <w:lang w:eastAsia="ru-RU"/>
        </w:rPr>
        <w:t xml:space="preserve">по всем вопросам пишите на </w:t>
      </w:r>
      <w:r w:rsidRPr="00DF04CE">
        <w:rPr>
          <w:rFonts w:ascii="Verdana" w:hAnsi="Verdana"/>
          <w:b/>
          <w:color w:val="000000"/>
          <w:sz w:val="17"/>
          <w:szCs w:val="17"/>
          <w:lang w:val="en-US" w:eastAsia="ru-RU"/>
        </w:rPr>
        <w:t>email</w:t>
      </w:r>
      <w:r w:rsidRPr="00DF04CE">
        <w:rPr>
          <w:rFonts w:ascii="Verdana" w:hAnsi="Verdana"/>
          <w:b/>
          <w:color w:val="000000"/>
          <w:sz w:val="17"/>
          <w:szCs w:val="17"/>
          <w:lang w:eastAsia="ru-RU"/>
        </w:rPr>
        <w:t xml:space="preserve">  </w:t>
      </w:r>
      <w:r w:rsidRPr="00DF04CE">
        <w:rPr>
          <w:rFonts w:ascii="Verdana" w:hAnsi="Verdana"/>
          <w:b/>
          <w:color w:val="000000"/>
          <w:sz w:val="17"/>
          <w:szCs w:val="17"/>
          <w:lang w:val="en-US" w:eastAsia="ru-RU"/>
        </w:rPr>
        <w:t>mailbotanica</w:t>
      </w:r>
      <w:r w:rsidRPr="00DF04CE">
        <w:rPr>
          <w:rFonts w:ascii="Verdana" w:hAnsi="Verdana"/>
          <w:b/>
          <w:color w:val="000000"/>
          <w:sz w:val="17"/>
          <w:szCs w:val="17"/>
          <w:lang w:eastAsia="ru-RU"/>
        </w:rPr>
        <w:t>@</w:t>
      </w:r>
      <w:r w:rsidRPr="00DF04CE">
        <w:rPr>
          <w:rFonts w:ascii="Verdana" w:hAnsi="Verdana"/>
          <w:b/>
          <w:color w:val="000000"/>
          <w:sz w:val="17"/>
          <w:szCs w:val="17"/>
          <w:lang w:val="en-US" w:eastAsia="ru-RU"/>
        </w:rPr>
        <w:t>yandex</w:t>
      </w:r>
      <w:r w:rsidRPr="00DF04CE">
        <w:rPr>
          <w:rFonts w:ascii="Verdana" w:hAnsi="Verdana"/>
          <w:b/>
          <w:color w:val="000000"/>
          <w:sz w:val="17"/>
          <w:szCs w:val="17"/>
          <w:lang w:eastAsia="ru-RU"/>
        </w:rPr>
        <w:t>.</w:t>
      </w:r>
      <w:r w:rsidRPr="00DF04CE">
        <w:rPr>
          <w:rFonts w:ascii="Verdana" w:hAnsi="Verdana"/>
          <w:b/>
          <w:color w:val="000000"/>
          <w:sz w:val="17"/>
          <w:szCs w:val="17"/>
          <w:lang w:val="en-US" w:eastAsia="ru-RU"/>
        </w:rPr>
        <w:t>ru</w:t>
      </w:r>
      <w:r w:rsidRPr="00DF04CE">
        <w:rPr>
          <w:rFonts w:ascii="Verdana" w:hAnsi="Verdana"/>
          <w:b/>
          <w:color w:val="000000"/>
          <w:sz w:val="17"/>
          <w:szCs w:val="17"/>
          <w:lang w:eastAsia="ru-RU"/>
        </w:rPr>
        <w:t xml:space="preserve">  Михаил</w:t>
      </w:r>
    </w:p>
    <w:sectPr w:rsidR="00DD5EB5" w:rsidRPr="00DF04CE" w:rsidSect="007D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FF4606"/>
    <w:multiLevelType w:val="multilevel"/>
    <w:tmpl w:val="4D2A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F39DD"/>
    <w:multiLevelType w:val="multilevel"/>
    <w:tmpl w:val="2424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11826"/>
    <w:multiLevelType w:val="multilevel"/>
    <w:tmpl w:val="6344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863FD"/>
    <w:multiLevelType w:val="multilevel"/>
    <w:tmpl w:val="3D0C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15EC5"/>
    <w:multiLevelType w:val="hybridMultilevel"/>
    <w:tmpl w:val="B54A8A76"/>
    <w:lvl w:ilvl="0" w:tplc="7E54F182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521246A"/>
    <w:multiLevelType w:val="multilevel"/>
    <w:tmpl w:val="7D7091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DD3497"/>
    <w:multiLevelType w:val="multilevel"/>
    <w:tmpl w:val="797A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0F689C"/>
    <w:multiLevelType w:val="singleLevel"/>
    <w:tmpl w:val="CF1E2A4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9">
    <w:nsid w:val="5BC4417B"/>
    <w:multiLevelType w:val="multilevel"/>
    <w:tmpl w:val="96D6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C46453"/>
    <w:multiLevelType w:val="multilevel"/>
    <w:tmpl w:val="27C4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2A175A"/>
    <w:multiLevelType w:val="multilevel"/>
    <w:tmpl w:val="2388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DC21F0"/>
    <w:multiLevelType w:val="multilevel"/>
    <w:tmpl w:val="3378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1E0251"/>
    <w:multiLevelType w:val="hybridMultilevel"/>
    <w:tmpl w:val="E1063252"/>
    <w:lvl w:ilvl="0" w:tplc="90D846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78593B37"/>
    <w:multiLevelType w:val="hybridMultilevel"/>
    <w:tmpl w:val="7A88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5A6CAA"/>
    <w:multiLevelType w:val="multilevel"/>
    <w:tmpl w:val="2E5A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1"/>
  </w:num>
  <w:num w:numId="5">
    <w:abstractNumId w:val="9"/>
  </w:num>
  <w:num w:numId="6">
    <w:abstractNumId w:val="12"/>
  </w:num>
  <w:num w:numId="7">
    <w:abstractNumId w:val="7"/>
  </w:num>
  <w:num w:numId="8">
    <w:abstractNumId w:val="1"/>
  </w:num>
  <w:num w:numId="9">
    <w:abstractNumId w:val="2"/>
  </w:num>
  <w:num w:numId="10">
    <w:abstractNumId w:val="10"/>
  </w:num>
  <w:num w:numId="11">
    <w:abstractNumId w:val="1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851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14">
    <w:abstractNumId w:val="8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FE4"/>
    <w:rsid w:val="000016DA"/>
    <w:rsid w:val="00122852"/>
    <w:rsid w:val="001376AF"/>
    <w:rsid w:val="0016170D"/>
    <w:rsid w:val="0017442C"/>
    <w:rsid w:val="001B3268"/>
    <w:rsid w:val="001D6EAB"/>
    <w:rsid w:val="00245EE3"/>
    <w:rsid w:val="002825CF"/>
    <w:rsid w:val="0032218E"/>
    <w:rsid w:val="003B3AE1"/>
    <w:rsid w:val="003D0CC3"/>
    <w:rsid w:val="003E0512"/>
    <w:rsid w:val="003F630F"/>
    <w:rsid w:val="00402FE4"/>
    <w:rsid w:val="00434D3D"/>
    <w:rsid w:val="0044779B"/>
    <w:rsid w:val="004B696A"/>
    <w:rsid w:val="00513711"/>
    <w:rsid w:val="005337AD"/>
    <w:rsid w:val="00534C08"/>
    <w:rsid w:val="00581F5E"/>
    <w:rsid w:val="005E7ACC"/>
    <w:rsid w:val="00644F39"/>
    <w:rsid w:val="00664B4F"/>
    <w:rsid w:val="006B0A3B"/>
    <w:rsid w:val="006D1E00"/>
    <w:rsid w:val="006E141F"/>
    <w:rsid w:val="00706B7C"/>
    <w:rsid w:val="00743080"/>
    <w:rsid w:val="00780C50"/>
    <w:rsid w:val="00786EE6"/>
    <w:rsid w:val="007D4AC5"/>
    <w:rsid w:val="007D61CA"/>
    <w:rsid w:val="00802D1F"/>
    <w:rsid w:val="00813B3D"/>
    <w:rsid w:val="008216A2"/>
    <w:rsid w:val="008C0DD3"/>
    <w:rsid w:val="009A237B"/>
    <w:rsid w:val="009A3BE0"/>
    <w:rsid w:val="00A5385F"/>
    <w:rsid w:val="00A77753"/>
    <w:rsid w:val="00A967A7"/>
    <w:rsid w:val="00B32CD1"/>
    <w:rsid w:val="00B37BB9"/>
    <w:rsid w:val="00B84F83"/>
    <w:rsid w:val="00DD5EB5"/>
    <w:rsid w:val="00DF04CE"/>
    <w:rsid w:val="00E20C1F"/>
    <w:rsid w:val="00F05AFC"/>
    <w:rsid w:val="00F4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228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503</Words>
  <Characters>2869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Технический райдер группы «Ботаника»</dc:title>
  <dc:subject/>
  <dc:creator>Noname</dc:creator>
  <cp:keywords/>
  <dc:description/>
  <cp:lastModifiedBy>MIXA</cp:lastModifiedBy>
  <cp:revision>6</cp:revision>
  <dcterms:created xsi:type="dcterms:W3CDTF">2018-03-16T13:15:00Z</dcterms:created>
  <dcterms:modified xsi:type="dcterms:W3CDTF">2018-07-30T12:47:00Z</dcterms:modified>
</cp:coreProperties>
</file>